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9D2" w:rsidRDefault="00E519D2" w:rsidP="00CF19E4">
      <w:pPr>
        <w:pStyle w:val="Nadpis2"/>
        <w:numPr>
          <w:ilvl w:val="0"/>
          <w:numId w:val="0"/>
        </w:numPr>
        <w:ind w:left="576"/>
      </w:pPr>
      <w:bookmarkStart w:id="0" w:name="_Toc504466363"/>
      <w:bookmarkStart w:id="1" w:name="_GoBack"/>
      <w:r>
        <w:t>Zápis k základnímu vzdělávání</w:t>
      </w:r>
      <w:bookmarkEnd w:id="0"/>
    </w:p>
    <w:bookmarkEnd w:id="1"/>
    <w:p w:rsidR="00CF19E4" w:rsidRDefault="00CF19E4" w:rsidP="00CF19E4">
      <w:pPr>
        <w:pStyle w:val="odrka1"/>
        <w:numPr>
          <w:ilvl w:val="0"/>
          <w:numId w:val="0"/>
        </w:numPr>
        <w:ind w:left="720"/>
        <w:rPr>
          <w:lang w:eastAsia="cs-CZ"/>
        </w:rPr>
      </w:pPr>
    </w:p>
    <w:p w:rsidR="00E519D2" w:rsidRPr="0098539E" w:rsidRDefault="00E519D2" w:rsidP="00E519D2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Účelem zpracování osobních údajů je zápis k základnímu vzdělávání ve smyslu zákona č. 561/2004 Sb., školský zákon</w:t>
      </w:r>
      <w:r>
        <w:rPr>
          <w:lang w:eastAsia="cs-CZ"/>
        </w:rPr>
        <w:t>.</w:t>
      </w:r>
    </w:p>
    <w:p w:rsidR="00E519D2" w:rsidRPr="0098539E" w:rsidRDefault="00E519D2" w:rsidP="00E519D2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Právním základem pro zpracování osobních údajů je skutečnost, že zpracování je nezbytné pro splnění právní povinnosti, která se na správce vztahuje - čl. 6 odst. 1 písm. c) GDPR</w:t>
      </w:r>
      <w:r>
        <w:rPr>
          <w:lang w:eastAsia="cs-CZ"/>
        </w:rPr>
        <w:t>.</w:t>
      </w:r>
    </w:p>
    <w:p w:rsidR="00E519D2" w:rsidRPr="0098539E" w:rsidRDefault="00E519D2" w:rsidP="00E519D2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 xml:space="preserve">Kategorie osobních údajů tvoří </w:t>
      </w:r>
      <w:r w:rsidRPr="0098539E">
        <w:rPr>
          <w:u w:val="single"/>
          <w:lang w:eastAsia="cs-CZ"/>
        </w:rPr>
        <w:t>u zákonného zástupce</w:t>
      </w:r>
      <w:r w:rsidRPr="0098539E">
        <w:rPr>
          <w:lang w:eastAsia="cs-CZ"/>
        </w:rPr>
        <w:t xml:space="preserve">: jméno, příjmení, datum narození, adresa trvalého pobytu. </w:t>
      </w:r>
      <w:r w:rsidRPr="0098539E">
        <w:rPr>
          <w:u w:val="single"/>
          <w:lang w:eastAsia="cs-CZ"/>
        </w:rPr>
        <w:t>U dítěte</w:t>
      </w:r>
      <w:r w:rsidRPr="0098539E">
        <w:rPr>
          <w:lang w:eastAsia="cs-CZ"/>
        </w:rPr>
        <w:t xml:space="preserve">: jméno, popř. jména, příjmení, datum narození a adresa místa trvalého pobytu dítěte, v případě cizince místo pobytu dítěte; odklad povinné školní docházky dle </w:t>
      </w:r>
      <w:proofErr w:type="spellStart"/>
      <w:r w:rsidRPr="0098539E">
        <w:rPr>
          <w:lang w:eastAsia="cs-CZ"/>
        </w:rPr>
        <w:t>ust</w:t>
      </w:r>
      <w:proofErr w:type="spellEnd"/>
      <w:r w:rsidRPr="0098539E">
        <w:rPr>
          <w:lang w:eastAsia="cs-CZ"/>
        </w:rPr>
        <w:t>. § 37 zákona č. 561/2004 Sb., školský zákon</w:t>
      </w:r>
      <w:r>
        <w:rPr>
          <w:lang w:eastAsia="cs-CZ"/>
        </w:rPr>
        <w:t>.</w:t>
      </w:r>
    </w:p>
    <w:p w:rsidR="00E519D2" w:rsidRPr="0098539E" w:rsidRDefault="00E519D2" w:rsidP="00E519D2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 xml:space="preserve"> Osobní údaje jsou u správce zpracovávány pouze po nezbytnou dobu nutnou k plnění účelu zpracování uvedeným v bodu 3. Po této době jsou osobní údaje zlikvidovány nebo jsou dále uchovány po dobu stanovenou platným Spisovým a skartačním plánem, vydaným v souladu se zákonem č. 499/2004 Sb., o archivnictví a spisové službě</w:t>
      </w:r>
      <w:r>
        <w:rPr>
          <w:lang w:eastAsia="cs-CZ"/>
        </w:rPr>
        <w:t>.</w:t>
      </w:r>
    </w:p>
    <w:p w:rsidR="00E519D2" w:rsidRPr="0098539E" w:rsidRDefault="00E519D2" w:rsidP="00E519D2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Osobní údaje nejsou správcem předávány jiným osobám, s výjimkou případu uvedeného v </w:t>
      </w:r>
      <w:proofErr w:type="spellStart"/>
      <w:r w:rsidRPr="0098539E">
        <w:rPr>
          <w:lang w:eastAsia="cs-CZ"/>
        </w:rPr>
        <w:t>ust</w:t>
      </w:r>
      <w:proofErr w:type="spellEnd"/>
      <w:r w:rsidRPr="0098539E">
        <w:rPr>
          <w:lang w:eastAsia="cs-CZ"/>
        </w:rPr>
        <w:t>. § 36 odst. 5 zákona č. 561/2004 Sb., školský zákon</w:t>
      </w:r>
      <w:r>
        <w:rPr>
          <w:lang w:eastAsia="cs-CZ"/>
        </w:rPr>
        <w:t>.</w:t>
      </w:r>
      <w:r w:rsidRPr="0098539E">
        <w:rPr>
          <w:lang w:eastAsia="cs-CZ"/>
        </w:rPr>
        <w:t xml:space="preserve"> </w:t>
      </w:r>
    </w:p>
    <w:p w:rsidR="003E016E" w:rsidRDefault="003E016E"/>
    <w:sectPr w:rsidR="003E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A19CD"/>
    <w:multiLevelType w:val="multilevel"/>
    <w:tmpl w:val="4380FCF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pStyle w:val="Nadpis2"/>
      <w:lvlText w:val="%1.%2"/>
      <w:lvlJc w:val="left"/>
      <w:pPr>
        <w:ind w:left="1427" w:hanging="576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pStyle w:val="Nadpis4"/>
      <w:lvlText w:val="%1.%2.%3.%4"/>
      <w:lvlJc w:val="left"/>
      <w:pPr>
        <w:ind w:left="1857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pStyle w:val="Nadpis5"/>
      <w:lvlText w:val="%1.%2.%3.%4.%5"/>
      <w:lvlJc w:val="left"/>
      <w:pPr>
        <w:ind w:left="4978" w:hanging="1008"/>
      </w:pPr>
      <w:rPr>
        <w:rFonts w:hint="default"/>
        <w:b w:val="0"/>
        <w:i w:val="0"/>
        <w:sz w:val="22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  <w:b/>
        <w:i w:val="0"/>
        <w:sz w:val="22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  <w:b w:val="0"/>
        <w:i w:val="0"/>
        <w:sz w:val="22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  <w:b w:val="0"/>
        <w:i w:val="0"/>
        <w:sz w:val="22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59F1A33"/>
    <w:multiLevelType w:val="hybridMultilevel"/>
    <w:tmpl w:val="18468B4E"/>
    <w:lvl w:ilvl="0" w:tplc="9D36BF10">
      <w:start w:val="1"/>
      <w:numFmt w:val="decimal"/>
      <w:pStyle w:val="odrka1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D2"/>
    <w:rsid w:val="003E016E"/>
    <w:rsid w:val="00CF19E4"/>
    <w:rsid w:val="00E5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AAA71-8DA9-4439-8AD9-13A2E96B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19D2"/>
    <w:pPr>
      <w:pageBreakBefore/>
      <w:numPr>
        <w:numId w:val="1"/>
      </w:numPr>
      <w:spacing w:after="360" w:line="288" w:lineRule="auto"/>
      <w:ind w:left="851" w:hanging="851"/>
      <w:jc w:val="both"/>
      <w:outlineLvl w:val="0"/>
    </w:pPr>
    <w:rPr>
      <w:rFonts w:ascii="Arial" w:eastAsia="Times New Roman" w:hAnsi="Arial" w:cs="Times New Roman"/>
      <w:b/>
      <w:caps/>
      <w:spacing w:val="20"/>
      <w:sz w:val="32"/>
      <w:szCs w:val="28"/>
      <w:lang w:bidi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519D2"/>
    <w:pPr>
      <w:keepNext/>
      <w:numPr>
        <w:ilvl w:val="1"/>
        <w:numId w:val="1"/>
      </w:numPr>
      <w:spacing w:before="400" w:after="0" w:line="288" w:lineRule="auto"/>
      <w:ind w:left="576"/>
      <w:jc w:val="both"/>
      <w:outlineLvl w:val="1"/>
    </w:pPr>
    <w:rPr>
      <w:rFonts w:ascii="Arial" w:eastAsia="Times New Roman" w:hAnsi="Arial" w:cs="Times New Roman"/>
      <w:b/>
      <w:spacing w:val="15"/>
      <w:sz w:val="28"/>
      <w:szCs w:val="24"/>
      <w:lang w:bidi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519D2"/>
    <w:pPr>
      <w:keepNext/>
      <w:numPr>
        <w:ilvl w:val="2"/>
        <w:numId w:val="1"/>
      </w:numPr>
      <w:spacing w:before="300" w:after="0" w:line="288" w:lineRule="auto"/>
      <w:ind w:left="851" w:hanging="851"/>
      <w:jc w:val="both"/>
      <w:outlineLvl w:val="2"/>
    </w:pPr>
    <w:rPr>
      <w:rFonts w:ascii="Arial" w:eastAsia="Times New Roman" w:hAnsi="Arial" w:cs="Times New Roman"/>
      <w:b/>
      <w:caps/>
      <w:sz w:val="24"/>
      <w:szCs w:val="26"/>
      <w:lang w:bidi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519D2"/>
    <w:pPr>
      <w:numPr>
        <w:ilvl w:val="3"/>
        <w:numId w:val="1"/>
      </w:numPr>
      <w:spacing w:before="200" w:after="120" w:line="288" w:lineRule="auto"/>
      <w:ind w:left="1134" w:hanging="1134"/>
      <w:outlineLvl w:val="3"/>
    </w:pPr>
    <w:rPr>
      <w:rFonts w:ascii="Arial" w:eastAsia="Times New Roman" w:hAnsi="Arial" w:cs="Times New Roman"/>
      <w:b/>
      <w:caps/>
      <w:spacing w:val="10"/>
      <w:sz w:val="24"/>
      <w:lang w:bidi="en-US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E519D2"/>
    <w:pPr>
      <w:numPr>
        <w:ilvl w:val="4"/>
        <w:numId w:val="1"/>
      </w:numPr>
      <w:spacing w:before="200" w:after="120" w:line="288" w:lineRule="auto"/>
      <w:ind w:left="1134" w:hanging="1134"/>
      <w:outlineLvl w:val="4"/>
    </w:pPr>
    <w:rPr>
      <w:rFonts w:ascii="Arial" w:eastAsia="Times New Roman" w:hAnsi="Arial" w:cs="Times New Roman"/>
      <w:caps/>
      <w:spacing w:val="10"/>
      <w:lang w:bidi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E519D2"/>
    <w:pPr>
      <w:numPr>
        <w:ilvl w:val="5"/>
        <w:numId w:val="1"/>
      </w:numPr>
      <w:spacing w:before="200" w:after="120" w:line="288" w:lineRule="auto"/>
      <w:jc w:val="center"/>
      <w:outlineLvl w:val="5"/>
    </w:pPr>
    <w:rPr>
      <w:rFonts w:ascii="Arial" w:eastAsia="Times New Roman" w:hAnsi="Arial" w:cs="Times New Roman"/>
      <w:caps/>
      <w:color w:val="943634"/>
      <w:spacing w:val="10"/>
      <w:lang w:bidi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19D2"/>
    <w:pPr>
      <w:numPr>
        <w:ilvl w:val="6"/>
        <w:numId w:val="1"/>
      </w:numPr>
      <w:spacing w:before="200" w:after="120" w:line="288" w:lineRule="auto"/>
      <w:jc w:val="center"/>
      <w:outlineLvl w:val="6"/>
    </w:pPr>
    <w:rPr>
      <w:rFonts w:ascii="Arial" w:eastAsia="Times New Roman" w:hAnsi="Arial" w:cs="Times New Roman"/>
      <w:i/>
      <w:iCs/>
      <w:caps/>
      <w:color w:val="943634"/>
      <w:spacing w:val="10"/>
      <w:lang w:bidi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19D2"/>
    <w:pPr>
      <w:numPr>
        <w:ilvl w:val="7"/>
        <w:numId w:val="1"/>
      </w:numPr>
      <w:spacing w:before="200" w:after="120" w:line="288" w:lineRule="auto"/>
      <w:jc w:val="center"/>
      <w:outlineLvl w:val="7"/>
    </w:pPr>
    <w:rPr>
      <w:rFonts w:ascii="Arial" w:eastAsia="Times New Roman" w:hAnsi="Arial" w:cs="Times New Roman"/>
      <w:caps/>
      <w:spacing w:val="10"/>
      <w:sz w:val="20"/>
      <w:szCs w:val="20"/>
      <w:lang w:bidi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19D2"/>
    <w:pPr>
      <w:numPr>
        <w:ilvl w:val="8"/>
        <w:numId w:val="1"/>
      </w:numPr>
      <w:spacing w:before="200" w:after="120" w:line="288" w:lineRule="auto"/>
      <w:jc w:val="center"/>
      <w:outlineLvl w:val="8"/>
    </w:pPr>
    <w:rPr>
      <w:rFonts w:ascii="Arial" w:eastAsia="Times New Roman" w:hAnsi="Arial" w:cs="Times New Roman"/>
      <w:i/>
      <w:iCs/>
      <w:caps/>
      <w:spacing w:val="10"/>
      <w:sz w:val="20"/>
      <w:szCs w:val="20"/>
      <w:lang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19D2"/>
    <w:rPr>
      <w:rFonts w:ascii="Arial" w:eastAsia="Times New Roman" w:hAnsi="Arial" w:cs="Times New Roman"/>
      <w:b/>
      <w:caps/>
      <w:spacing w:val="20"/>
      <w:sz w:val="32"/>
      <w:szCs w:val="28"/>
      <w:lang w:bidi="en-US"/>
    </w:rPr>
  </w:style>
  <w:style w:type="character" w:customStyle="1" w:styleId="Nadpis2Char">
    <w:name w:val="Nadpis 2 Char"/>
    <w:basedOn w:val="Standardnpsmoodstavce"/>
    <w:link w:val="Nadpis2"/>
    <w:uiPriority w:val="9"/>
    <w:rsid w:val="00E519D2"/>
    <w:rPr>
      <w:rFonts w:ascii="Arial" w:eastAsia="Times New Roman" w:hAnsi="Arial" w:cs="Times New Roman"/>
      <w:b/>
      <w:spacing w:val="15"/>
      <w:sz w:val="28"/>
      <w:szCs w:val="24"/>
      <w:lang w:bidi="en-US"/>
    </w:rPr>
  </w:style>
  <w:style w:type="character" w:customStyle="1" w:styleId="Nadpis3Char">
    <w:name w:val="Nadpis 3 Char"/>
    <w:basedOn w:val="Standardnpsmoodstavce"/>
    <w:link w:val="Nadpis3"/>
    <w:uiPriority w:val="9"/>
    <w:rsid w:val="00E519D2"/>
    <w:rPr>
      <w:rFonts w:ascii="Arial" w:eastAsia="Times New Roman" w:hAnsi="Arial" w:cs="Times New Roman"/>
      <w:b/>
      <w:caps/>
      <w:sz w:val="24"/>
      <w:szCs w:val="26"/>
      <w:lang w:bidi="en-US"/>
    </w:rPr>
  </w:style>
  <w:style w:type="character" w:customStyle="1" w:styleId="Nadpis4Char">
    <w:name w:val="Nadpis 4 Char"/>
    <w:basedOn w:val="Standardnpsmoodstavce"/>
    <w:link w:val="Nadpis4"/>
    <w:uiPriority w:val="9"/>
    <w:rsid w:val="00E519D2"/>
    <w:rPr>
      <w:rFonts w:ascii="Arial" w:eastAsia="Times New Roman" w:hAnsi="Arial" w:cs="Times New Roman"/>
      <w:b/>
      <w:caps/>
      <w:spacing w:val="10"/>
      <w:sz w:val="24"/>
      <w:lang w:bidi="en-US"/>
    </w:rPr>
  </w:style>
  <w:style w:type="character" w:customStyle="1" w:styleId="Nadpis5Char">
    <w:name w:val="Nadpis 5 Char"/>
    <w:basedOn w:val="Standardnpsmoodstavce"/>
    <w:link w:val="Nadpis5"/>
    <w:uiPriority w:val="9"/>
    <w:rsid w:val="00E519D2"/>
    <w:rPr>
      <w:rFonts w:ascii="Arial" w:eastAsia="Times New Roman" w:hAnsi="Arial" w:cs="Times New Roman"/>
      <w:caps/>
      <w:spacing w:val="10"/>
      <w:lang w:bidi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19D2"/>
    <w:rPr>
      <w:rFonts w:ascii="Arial" w:eastAsia="Times New Roman" w:hAnsi="Arial" w:cs="Times New Roman"/>
      <w:caps/>
      <w:color w:val="943634"/>
      <w:spacing w:val="10"/>
      <w:lang w:bidi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19D2"/>
    <w:rPr>
      <w:rFonts w:ascii="Arial" w:eastAsia="Times New Roman" w:hAnsi="Arial" w:cs="Times New Roman"/>
      <w:i/>
      <w:iCs/>
      <w:caps/>
      <w:color w:val="943634"/>
      <w:spacing w:val="10"/>
      <w:lang w:bidi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19D2"/>
    <w:rPr>
      <w:rFonts w:ascii="Arial" w:eastAsia="Times New Roman" w:hAnsi="Arial" w:cs="Times New Roman"/>
      <w:caps/>
      <w:spacing w:val="10"/>
      <w:sz w:val="20"/>
      <w:szCs w:val="20"/>
      <w:lang w:bidi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19D2"/>
    <w:rPr>
      <w:rFonts w:ascii="Arial" w:eastAsia="Times New Roman" w:hAnsi="Arial" w:cs="Times New Roman"/>
      <w:i/>
      <w:iCs/>
      <w:caps/>
      <w:spacing w:val="10"/>
      <w:sz w:val="20"/>
      <w:szCs w:val="20"/>
      <w:lang w:bidi="en-US"/>
    </w:rPr>
  </w:style>
  <w:style w:type="paragraph" w:customStyle="1" w:styleId="odrka1">
    <w:name w:val="odrážka 1)"/>
    <w:basedOn w:val="Odstavecseseznamem"/>
    <w:qFormat/>
    <w:rsid w:val="00E519D2"/>
    <w:pPr>
      <w:numPr>
        <w:numId w:val="2"/>
      </w:numPr>
      <w:tabs>
        <w:tab w:val="num" w:pos="360"/>
      </w:tabs>
      <w:spacing w:before="200" w:after="0" w:line="288" w:lineRule="auto"/>
      <w:ind w:firstLine="0"/>
      <w:contextualSpacing w:val="0"/>
      <w:jc w:val="both"/>
    </w:pPr>
    <w:rPr>
      <w:rFonts w:ascii="Arial" w:eastAsia="Times New Roman" w:hAnsi="Arial" w:cs="Times New Roman"/>
      <w:lang w:bidi="en-US"/>
    </w:rPr>
  </w:style>
  <w:style w:type="paragraph" w:styleId="Odstavecseseznamem">
    <w:name w:val="List Paragraph"/>
    <w:basedOn w:val="Normln"/>
    <w:uiPriority w:val="34"/>
    <w:qFormat/>
    <w:rsid w:val="00E51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Kratochvílová</dc:creator>
  <cp:keywords/>
  <dc:description/>
  <cp:lastModifiedBy>Ivona Kratochvílová</cp:lastModifiedBy>
  <cp:revision>2</cp:revision>
  <dcterms:created xsi:type="dcterms:W3CDTF">2018-07-05T14:20:00Z</dcterms:created>
  <dcterms:modified xsi:type="dcterms:W3CDTF">2018-07-05T14:25:00Z</dcterms:modified>
</cp:coreProperties>
</file>